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FA0" w:rsidRDefault="00A44F70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系列鑫增利</w:t>
      </w:r>
      <w:r>
        <w:rPr>
          <w:rFonts w:ascii="Times New Roman" w:eastAsia="微软雅黑" w:hAnsi="Times New Roman" w:cs="Times New Roman" w:hint="eastAsia"/>
          <w:sz w:val="28"/>
          <w:szCs w:val="28"/>
        </w:rPr>
        <w:t>20049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5B6FA0" w:rsidRDefault="00A44F7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 w:rsidR="005B6FA0" w:rsidRDefault="00A44F70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鑫利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系列鑫增利</w:t>
      </w:r>
      <w:r>
        <w:rPr>
          <w:rFonts w:ascii="Times New Roman" w:hAnsi="Times New Roman" w:cs="Times New Roman" w:hint="eastAsia"/>
        </w:rPr>
        <w:t>20049</w:t>
      </w:r>
      <w:r>
        <w:rPr>
          <w:rFonts w:ascii="Times New Roman" w:hAnsi="Times New Roman" w:cs="Times New Roman"/>
        </w:rPr>
        <w:t>期人民币理财产品说明书，现对产品估值公布如下：</w:t>
      </w:r>
    </w:p>
    <w:p w:rsidR="005B6FA0" w:rsidRDefault="00A44F70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"/>
        <w:gridCol w:w="2673"/>
        <w:gridCol w:w="1325"/>
        <w:gridCol w:w="1325"/>
        <w:gridCol w:w="1819"/>
      </w:tblGrid>
      <w:tr w:rsidR="005B6FA0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起息日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 w:rsidR="005B6FA0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ascii="Times New Roman" w:hAnsi="Times New Roman" w:cs="Times New Roman" w:hint="eastAsia"/>
                <w:szCs w:val="21"/>
              </w:rPr>
              <w:t>20049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鑫利</w:t>
            </w:r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系列鑫增利</w:t>
            </w:r>
            <w:r>
              <w:rPr>
                <w:rFonts w:ascii="Times New Roman" w:hAnsi="Times New Roman" w:cs="Times New Roman" w:hint="eastAsia"/>
              </w:rPr>
              <w:t>20049</w:t>
            </w:r>
            <w:r>
              <w:rPr>
                <w:rFonts w:ascii="Times New Roman" w:hAnsi="Times New Roman" w:cs="Times New Roman"/>
              </w:rPr>
              <w:t>期人民币理财产品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2020-0</w:t>
            </w: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ascii="Times New Roman" w:hAnsi="Times New Roman" w:cs="Times New Roman" w:hint="eastAsia"/>
                <w:szCs w:val="21"/>
              </w:rPr>
              <w:t>14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定期开放式净值型（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>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</w:tr>
    </w:tbl>
    <w:p w:rsidR="005B6FA0" w:rsidRDefault="00A44F70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估值日产品收益及净值表现：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1385"/>
        <w:gridCol w:w="1442"/>
        <w:gridCol w:w="2250"/>
        <w:gridCol w:w="2046"/>
      </w:tblGrid>
      <w:tr w:rsidR="005B6FA0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估值日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单位份额净值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本周期折合</w:t>
            </w:r>
            <w:r>
              <w:rPr>
                <w:rFonts w:ascii="Times New Roman" w:hAnsi="Times New Roman" w:cs="Times New Roman"/>
                <w:szCs w:val="21"/>
              </w:rPr>
              <w:t>年化收益率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业绩比较基准</w:t>
            </w:r>
          </w:p>
        </w:tc>
      </w:tr>
      <w:tr w:rsidR="005B6FA0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2020-10-14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1.0287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1.0287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4.29%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4.08%</w:t>
            </w:r>
          </w:p>
        </w:tc>
      </w:tr>
      <w:tr w:rsidR="005B6FA0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2020-10-08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1.0278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1.0278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4.26%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4.08%</w:t>
            </w:r>
          </w:p>
        </w:tc>
      </w:tr>
      <w:tr w:rsidR="005B6FA0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2020-09-30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1.0279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1.0279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4.43%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4.08%</w:t>
            </w:r>
          </w:p>
        </w:tc>
      </w:tr>
      <w:tr w:rsidR="005B6FA0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2020-09-23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1.0276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1.0276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4.52%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4.08%</w:t>
            </w:r>
          </w:p>
        </w:tc>
      </w:tr>
      <w:tr w:rsidR="005B6FA0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2020-09-16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1.0268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1.0268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4.53%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4.08%</w:t>
            </w:r>
          </w:p>
        </w:tc>
      </w:tr>
      <w:tr w:rsidR="005B6FA0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2020-09-09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1.0225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1.0225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3.93%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4.08%</w:t>
            </w:r>
          </w:p>
        </w:tc>
      </w:tr>
      <w:tr w:rsidR="005B6FA0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2020-08-31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1.0218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1.0218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3.98%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4.08%</w:t>
            </w:r>
          </w:p>
        </w:tc>
      </w:tr>
      <w:tr w:rsidR="005B6FA0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2020-08-26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1.0217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1.0217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4.08%</w:t>
            </w:r>
          </w:p>
        </w:tc>
      </w:tr>
      <w:tr w:rsidR="005B6FA0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2020-08-19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1.0200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1.0200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3.88%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4.08%</w:t>
            </w:r>
          </w:p>
        </w:tc>
      </w:tr>
      <w:tr w:rsidR="005B6FA0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2020-08-12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1.0193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1.0193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3.89%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4.08%</w:t>
            </w:r>
          </w:p>
        </w:tc>
      </w:tr>
      <w:tr w:rsidR="005B6FA0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2020-08-05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1.0188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1.0188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3.94%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4.08%</w:t>
            </w:r>
          </w:p>
        </w:tc>
      </w:tr>
      <w:tr w:rsidR="005B6FA0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2020-07-29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1.0184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1.0184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4.02%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4.08%</w:t>
            </w:r>
          </w:p>
        </w:tc>
      </w:tr>
      <w:tr w:rsidR="005B6FA0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2020-07-22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1.0176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1.0176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4.02%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4.08%</w:t>
            </w:r>
          </w:p>
        </w:tc>
      </w:tr>
      <w:tr w:rsidR="005B6FA0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2020-07-15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1.0169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1.0169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4.03%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4.08%</w:t>
            </w:r>
          </w:p>
        </w:tc>
      </w:tr>
      <w:tr w:rsidR="005B6FA0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2020-07-08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1.0168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1.0168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4.20%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4.08%</w:t>
            </w:r>
          </w:p>
        </w:tc>
      </w:tr>
      <w:tr w:rsidR="005B6FA0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2020-07-01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1.0165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1.0165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4.33%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4.08%</w:t>
            </w:r>
          </w:p>
        </w:tc>
      </w:tr>
      <w:tr w:rsidR="005B6FA0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2020-06-23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1.0147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1.0147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4.10%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4.08%</w:t>
            </w:r>
          </w:p>
        </w:tc>
      </w:tr>
      <w:tr w:rsidR="005B6FA0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2020-06-17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1.0142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1.0142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4.15%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4.08%</w:t>
            </w:r>
          </w:p>
        </w:tc>
      </w:tr>
      <w:tr w:rsidR="005B6FA0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2020-06-10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1.0137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1.0137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4.24%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4.08%</w:t>
            </w:r>
          </w:p>
        </w:tc>
      </w:tr>
      <w:tr w:rsidR="005B6FA0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2020-06-03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1.0131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1.0131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4.31%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4.08%</w:t>
            </w:r>
          </w:p>
        </w:tc>
      </w:tr>
      <w:tr w:rsidR="005B6FA0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2020-05-27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1.0125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1.0125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4.39%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4.08%</w:t>
            </w:r>
          </w:p>
        </w:tc>
      </w:tr>
      <w:tr w:rsidR="005B6FA0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2020-05-20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1.0118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1.0118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4.44%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4.08%</w:t>
            </w:r>
          </w:p>
        </w:tc>
      </w:tr>
      <w:tr w:rsidR="005B6FA0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2020-05-13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1.0110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1.0110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4.46%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4.08%</w:t>
            </w:r>
          </w:p>
        </w:tc>
      </w:tr>
      <w:tr w:rsidR="005B6FA0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2020-05-06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1.0099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1.0099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4.35%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4.08%</w:t>
            </w:r>
          </w:p>
        </w:tc>
      </w:tr>
      <w:tr w:rsidR="005B6FA0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2020-04-29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1.0094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1.0094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4.51%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4.08%</w:t>
            </w:r>
          </w:p>
        </w:tc>
      </w:tr>
      <w:tr w:rsidR="005B6FA0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2020-04-22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1.0085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1.0085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4.50%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4.08%</w:t>
            </w:r>
          </w:p>
        </w:tc>
      </w:tr>
      <w:tr w:rsidR="005B6FA0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2020-04-15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1.0076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1.0076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4.47%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4.08%</w:t>
            </w:r>
          </w:p>
        </w:tc>
      </w:tr>
      <w:tr w:rsidR="005B6FA0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2020-04-08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1.0066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1.0066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4.38%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4.08%</w:t>
            </w:r>
          </w:p>
        </w:tc>
      </w:tr>
      <w:tr w:rsidR="005B6FA0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2020-04-01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1.0057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1.0057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4.33%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4.08%</w:t>
            </w:r>
          </w:p>
        </w:tc>
      </w:tr>
      <w:tr w:rsidR="005B6FA0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lastRenderedPageBreak/>
              <w:t>2020-03-25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1.0049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1.0049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4.36%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4.08%</w:t>
            </w:r>
          </w:p>
        </w:tc>
      </w:tr>
      <w:tr w:rsidR="005B6FA0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2020-03-18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1.0040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1.0040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4.29%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4.08%</w:t>
            </w:r>
          </w:p>
        </w:tc>
      </w:tr>
      <w:tr w:rsidR="005B6FA0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2020-03-11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1.0032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1.0032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4.33%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4.08%</w:t>
            </w:r>
          </w:p>
        </w:tc>
      </w:tr>
      <w:tr w:rsidR="005B6FA0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2020-03-04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1.0024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1.0024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4.38%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4.08%</w:t>
            </w:r>
          </w:p>
        </w:tc>
      </w:tr>
      <w:tr w:rsidR="005B6FA0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2020-02-26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1.0016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1.0016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4.49%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4.08%</w:t>
            </w:r>
          </w:p>
        </w:tc>
      </w:tr>
      <w:tr w:rsidR="005B6FA0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2020-02-19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1.0007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1.0007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4.26%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5B6FA0" w:rsidRDefault="00A44F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4.08%</w:t>
            </w:r>
          </w:p>
        </w:tc>
      </w:tr>
    </w:tbl>
    <w:p w:rsidR="005B6FA0" w:rsidRDefault="00A44F70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特此公告！</w:t>
      </w:r>
    </w:p>
    <w:p w:rsidR="005B6FA0" w:rsidRDefault="00A44F70">
      <w:pPr>
        <w:spacing w:line="360" w:lineRule="auto"/>
        <w:ind w:right="525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上海农商银行</w:t>
      </w:r>
    </w:p>
    <w:p w:rsidR="005B6FA0" w:rsidRDefault="00A44F70">
      <w:pPr>
        <w:spacing w:line="360" w:lineRule="auto"/>
        <w:ind w:right="420" w:firstLineChars="200" w:firstLine="420"/>
        <w:jc w:val="right"/>
      </w:pPr>
      <w:r>
        <w:rPr>
          <w:rFonts w:ascii="Times New Roman" w:hAnsi="Times New Roman" w:cs="Times New Roman" w:hint="eastAsia"/>
        </w:rPr>
        <w:t>2020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10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15</w:t>
      </w:r>
      <w:r>
        <w:rPr>
          <w:rFonts w:ascii="Times New Roman" w:hAnsi="Times New Roman" w:cs="Times New Roman" w:hint="eastAsia"/>
        </w:rPr>
        <w:t>日</w:t>
      </w:r>
    </w:p>
    <w:sectPr w:rsidR="005B6F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F70" w:rsidRDefault="00A44F70" w:rsidP="00A44F70">
      <w:r>
        <w:separator/>
      </w:r>
    </w:p>
  </w:endnote>
  <w:endnote w:type="continuationSeparator" w:id="0">
    <w:p w:rsidR="00A44F70" w:rsidRDefault="00A44F70" w:rsidP="00A44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F70" w:rsidRDefault="00A44F70" w:rsidP="00A44F70">
      <w:r>
        <w:separator/>
      </w:r>
    </w:p>
  </w:footnote>
  <w:footnote w:type="continuationSeparator" w:id="0">
    <w:p w:rsidR="00A44F70" w:rsidRDefault="00A44F70" w:rsidP="00A44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9762BF9"/>
    <w:rsid w:val="000209DF"/>
    <w:rsid w:val="00074E7A"/>
    <w:rsid w:val="00082E65"/>
    <w:rsid w:val="000C7C4F"/>
    <w:rsid w:val="00131FCD"/>
    <w:rsid w:val="001D508E"/>
    <w:rsid w:val="001F6537"/>
    <w:rsid w:val="002B38BC"/>
    <w:rsid w:val="00333BB8"/>
    <w:rsid w:val="0034172C"/>
    <w:rsid w:val="00397230"/>
    <w:rsid w:val="00436220"/>
    <w:rsid w:val="004E4826"/>
    <w:rsid w:val="004F7672"/>
    <w:rsid w:val="0058511F"/>
    <w:rsid w:val="005B6FA0"/>
    <w:rsid w:val="005C740D"/>
    <w:rsid w:val="006025EB"/>
    <w:rsid w:val="00615AFA"/>
    <w:rsid w:val="006354A6"/>
    <w:rsid w:val="006C003E"/>
    <w:rsid w:val="0082774D"/>
    <w:rsid w:val="00A14530"/>
    <w:rsid w:val="00A44F70"/>
    <w:rsid w:val="00AC42D4"/>
    <w:rsid w:val="00B63251"/>
    <w:rsid w:val="00BF5722"/>
    <w:rsid w:val="00CE204E"/>
    <w:rsid w:val="00D31CCE"/>
    <w:rsid w:val="00D8225F"/>
    <w:rsid w:val="00D91AE7"/>
    <w:rsid w:val="00DB6BC0"/>
    <w:rsid w:val="00DE17D6"/>
    <w:rsid w:val="00E429E6"/>
    <w:rsid w:val="00F33729"/>
    <w:rsid w:val="00F840A3"/>
    <w:rsid w:val="010D44FB"/>
    <w:rsid w:val="07E410D4"/>
    <w:rsid w:val="091B6C2E"/>
    <w:rsid w:val="09762BF9"/>
    <w:rsid w:val="0B7841BE"/>
    <w:rsid w:val="10BC1A8E"/>
    <w:rsid w:val="114954D8"/>
    <w:rsid w:val="190048F2"/>
    <w:rsid w:val="2291469A"/>
    <w:rsid w:val="22F919BA"/>
    <w:rsid w:val="24CF1576"/>
    <w:rsid w:val="25E659E2"/>
    <w:rsid w:val="26226002"/>
    <w:rsid w:val="26632603"/>
    <w:rsid w:val="29BC7B72"/>
    <w:rsid w:val="2A224AB6"/>
    <w:rsid w:val="2D610017"/>
    <w:rsid w:val="322E3B39"/>
    <w:rsid w:val="34D874A7"/>
    <w:rsid w:val="35C606C4"/>
    <w:rsid w:val="35F45C84"/>
    <w:rsid w:val="38372415"/>
    <w:rsid w:val="39C6365E"/>
    <w:rsid w:val="433E65A6"/>
    <w:rsid w:val="473F553D"/>
    <w:rsid w:val="4AE12EEC"/>
    <w:rsid w:val="4BC918D2"/>
    <w:rsid w:val="4DE502F9"/>
    <w:rsid w:val="516D22D6"/>
    <w:rsid w:val="5D144590"/>
    <w:rsid w:val="5FD12F16"/>
    <w:rsid w:val="6363526C"/>
    <w:rsid w:val="648137FA"/>
    <w:rsid w:val="69841C1A"/>
    <w:rsid w:val="6D8E0939"/>
    <w:rsid w:val="6E9A3B3B"/>
    <w:rsid w:val="730B3824"/>
    <w:rsid w:val="761269E6"/>
    <w:rsid w:val="77297F3D"/>
    <w:rsid w:val="79ED6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932948C6-E0C1-4C1F-805B-7470F3E8D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1340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潘琴琴</dc:creator>
  <cp:lastModifiedBy>qushun</cp:lastModifiedBy>
  <cp:revision>2</cp:revision>
  <dcterms:created xsi:type="dcterms:W3CDTF">2020-10-16T03:18:00Z</dcterms:created>
  <dcterms:modified xsi:type="dcterms:W3CDTF">2020-10-16T03:18:00Z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